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D26A5" w14:textId="77777777" w:rsidR="00281214" w:rsidRDefault="00281214" w:rsidP="00281214">
      <w:pPr>
        <w:pStyle w:val="Bezmezer"/>
        <w:jc w:val="right"/>
        <w:rPr>
          <w:b/>
        </w:rPr>
      </w:pPr>
    </w:p>
    <w:p w14:paraId="6F00568A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7B04DAB9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0447EF4F" w14:textId="77777777"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14:paraId="56B4662A" w14:textId="77777777"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14:paraId="61C04980" w14:textId="77777777"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14:paraId="28D09116" w14:textId="0C64A3BE"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1B5762">
        <w:rPr>
          <w:rFonts w:ascii="Arial" w:hAnsi="Arial" w:cs="Arial"/>
          <w:sz w:val="22"/>
          <w:szCs w:val="22"/>
        </w:rPr>
        <w:t>…. 2025</w:t>
      </w:r>
    </w:p>
    <w:p w14:paraId="645ACDCF" w14:textId="1BD274C8" w:rsidR="005F003B" w:rsidRPr="00DF49B8" w:rsidRDefault="008233E5" w:rsidP="009C572D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usnesení"/>
            </w:textInput>
          </w:ffData>
        </w:fldChar>
      </w:r>
      <w:r>
        <w:rPr>
          <w:rFonts w:ascii="Arial" w:hAnsi="Arial" w:cs="Arial"/>
          <w:b/>
          <w:bCs/>
          <w:sz w:val="24"/>
          <w:szCs w:val="22"/>
        </w:rPr>
        <w:instrText xml:space="preserve"> FORMTEXT </w:instrText>
      </w:r>
      <w:r>
        <w:rPr>
          <w:rFonts w:ascii="Arial" w:hAnsi="Arial" w:cs="Arial"/>
          <w:b/>
          <w:bCs/>
          <w:sz w:val="24"/>
          <w:szCs w:val="22"/>
        </w:rPr>
      </w:r>
      <w:r>
        <w:rPr>
          <w:rFonts w:ascii="Arial" w:hAnsi="Arial" w:cs="Arial"/>
          <w:b/>
          <w:bCs/>
          <w:sz w:val="24"/>
          <w:szCs w:val="22"/>
        </w:rPr>
        <w:fldChar w:fldCharType="separate"/>
      </w:r>
      <w:r w:rsidR="00280CC1">
        <w:rPr>
          <w:rFonts w:ascii="Arial" w:hAnsi="Arial" w:cs="Arial"/>
          <w:b/>
          <w:bCs/>
          <w:sz w:val="24"/>
          <w:szCs w:val="22"/>
        </w:rPr>
        <w:t xml:space="preserve">k návrhu zákona o stanovení </w:t>
      </w:r>
      <w:r w:rsidR="00280CC1" w:rsidRPr="00280CC1">
        <w:rPr>
          <w:rFonts w:ascii="Arial" w:hAnsi="Arial" w:cs="Arial"/>
          <w:b/>
          <w:bCs/>
          <w:sz w:val="24"/>
          <w:szCs w:val="22"/>
        </w:rPr>
        <w:t>rámce opatření pro posílení evropského ekosystému výroby technologií pro nulové čisté emise, a o změně souvisejících zákonů</w:t>
      </w:r>
      <w:r w:rsidR="00280CC1">
        <w:rPr>
          <w:rFonts w:ascii="Arial" w:hAnsi="Arial" w:cs="Arial"/>
          <w:b/>
          <w:bCs/>
          <w:sz w:val="24"/>
          <w:szCs w:val="22"/>
        </w:rPr>
        <w:t xml:space="preserve"> </w:t>
      </w:r>
      <w:r>
        <w:rPr>
          <w:rFonts w:ascii="Arial" w:hAnsi="Arial" w:cs="Arial"/>
          <w:b/>
          <w:bCs/>
          <w:sz w:val="24"/>
          <w:szCs w:val="22"/>
        </w:rPr>
        <w:fldChar w:fldCharType="end"/>
      </w:r>
    </w:p>
    <w:p w14:paraId="0A966FB8" w14:textId="77777777"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14:paraId="3937433E" w14:textId="6B77A8B3" w:rsidR="00962FB4" w:rsidRDefault="00CE68E3" w:rsidP="00280CC1">
      <w:pPr>
        <w:spacing w:before="360" w:after="240"/>
        <w:ind w:left="709" w:hanging="709"/>
        <w:jc w:val="both"/>
        <w:rPr>
          <w:rStyle w:val="StylIChar0"/>
          <w:b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931393">
        <w:rPr>
          <w:rFonts w:ascii="Arial" w:hAnsi="Arial" w:cs="Arial"/>
          <w:b/>
          <w:sz w:val="22"/>
          <w:szCs w:val="22"/>
        </w:rPr>
      </w:r>
      <w:r w:rsidR="00931393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931393">
        <w:rPr>
          <w:rStyle w:val="StylIChar0"/>
          <w:b/>
        </w:rPr>
      </w:r>
      <w:r w:rsidR="00931393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</w:p>
    <w:p w14:paraId="253FC42D" w14:textId="08463BC6" w:rsidR="00CE68E3" w:rsidRDefault="00962FB4" w:rsidP="00166F5C">
      <w:pPr>
        <w:tabs>
          <w:tab w:val="left" w:pos="1134"/>
        </w:tabs>
        <w:spacing w:before="360" w:after="240"/>
        <w:ind w:left="709" w:hanging="1"/>
        <w:jc w:val="both"/>
        <w:rPr>
          <w:rFonts w:ascii="Arial" w:hAnsi="Arial" w:cs="Arial"/>
          <w:b/>
          <w:sz w:val="22"/>
          <w:szCs w:val="22"/>
        </w:rPr>
      </w:pPr>
      <w:r w:rsidRPr="006F5CDA">
        <w:rPr>
          <w:rStyle w:val="StylIChar0"/>
          <w:bCs/>
        </w:rPr>
        <w:t>1.</w:t>
      </w:r>
      <w:r>
        <w:rPr>
          <w:rStyle w:val="StylIChar0"/>
          <w:b/>
        </w:rPr>
        <w:t xml:space="preserve"> </w:t>
      </w:r>
      <w:r w:rsidR="009C572D" w:rsidRPr="009C572D">
        <w:rPr>
          <w:rStyle w:val="StylIChar0"/>
        </w:rPr>
        <w:t>návrh zákona o stanovení rámce opatření pro posílení evropského ekosystému výroby technologií pro nulové čisté emise, a o změně souvisejících zákonů</w:t>
      </w:r>
      <w:r w:rsidR="009C572D">
        <w:rPr>
          <w:rStyle w:val="StylIChar0"/>
        </w:rPr>
        <w:t xml:space="preserve"> </w:t>
      </w:r>
      <w:r w:rsidR="001B5762">
        <w:rPr>
          <w:rStyle w:val="StylIChar0"/>
        </w:rPr>
        <w:t>s úpravami podle připomínek obsažených ve stanovisku předsedy Legislativní rady vlády;</w:t>
      </w:r>
      <w:r w:rsidR="001B5762" w:rsidRPr="005B336B">
        <w:rPr>
          <w:rFonts w:ascii="Arial" w:hAnsi="Arial" w:cs="Arial"/>
          <w:b/>
          <w:sz w:val="22"/>
          <w:szCs w:val="22"/>
        </w:rPr>
        <w:t xml:space="preserve"> </w:t>
      </w:r>
    </w:p>
    <w:p w14:paraId="4B20C4FE" w14:textId="704D8A06" w:rsidR="00D7460B" w:rsidRPr="00166F5C" w:rsidRDefault="00D7460B" w:rsidP="00D7460B">
      <w:pPr>
        <w:spacing w:after="240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          </w:t>
      </w:r>
      <w:r w:rsidRPr="006F5CDA">
        <w:rPr>
          <w:rFonts w:ascii="Arial" w:hAnsi="Arial" w:cs="Arial"/>
          <w:color w:val="000000" w:themeColor="text1"/>
          <w:sz w:val="22"/>
          <w:szCs w:val="22"/>
        </w:rPr>
        <w:t>2.</w:t>
      </w:r>
      <w:r w:rsidRPr="00166F5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166F5C">
        <w:rPr>
          <w:rFonts w:ascii="Arial" w:hAnsi="Arial" w:cs="Arial"/>
          <w:color w:val="000000" w:themeColor="text1"/>
          <w:sz w:val="22"/>
          <w:szCs w:val="22"/>
        </w:rPr>
        <w:t xml:space="preserve">uvolnění finančních prostředků státního rozpočtu České republiky na rok 2026 z rozpočtové kapitoly 398 – Všeobecná pokladní správa, položky </w:t>
      </w:r>
      <w:r w:rsidR="00E64AD4" w:rsidRPr="00166F5C">
        <w:rPr>
          <w:rFonts w:ascii="Arial" w:hAnsi="Arial" w:cs="Arial"/>
          <w:color w:val="000000" w:themeColor="text1"/>
          <w:sz w:val="22"/>
          <w:szCs w:val="22"/>
        </w:rPr>
        <w:t>V</w:t>
      </w:r>
      <w:r w:rsidRPr="00166F5C">
        <w:rPr>
          <w:rFonts w:ascii="Arial" w:hAnsi="Arial" w:cs="Arial"/>
          <w:color w:val="000000" w:themeColor="text1"/>
          <w:sz w:val="22"/>
          <w:szCs w:val="22"/>
        </w:rPr>
        <w:t>ládní rozpočtová rezerva,</w:t>
      </w:r>
      <w:r w:rsidRPr="00166F5C">
        <w:rPr>
          <w:color w:val="000000" w:themeColor="text1"/>
        </w:rPr>
        <w:t xml:space="preserve"> </w:t>
      </w:r>
      <w:r w:rsidRPr="00166F5C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</w:p>
    <w:p w14:paraId="4332205C" w14:textId="6884D909" w:rsidR="00D7460B" w:rsidRPr="00166F5C" w:rsidRDefault="00962FB4" w:rsidP="00166F5C">
      <w:pPr>
        <w:spacing w:after="240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6F5C">
        <w:rPr>
          <w:rFonts w:ascii="Arial" w:hAnsi="Arial" w:cs="Arial"/>
          <w:color w:val="000000" w:themeColor="text1"/>
          <w:sz w:val="22"/>
          <w:szCs w:val="22"/>
        </w:rPr>
        <w:t xml:space="preserve">a)  </w:t>
      </w:r>
      <w:r w:rsidR="00D7460B" w:rsidRPr="00166F5C">
        <w:rPr>
          <w:rFonts w:ascii="Arial" w:hAnsi="Arial" w:cs="Arial"/>
          <w:color w:val="000000" w:themeColor="text1"/>
          <w:sz w:val="22"/>
          <w:szCs w:val="22"/>
        </w:rPr>
        <w:t>rozpočtu kapitoly 322 – Ministerstvo průmyslu a obchodu, a to na vytvoření dvou systematizovaných míst, a jednoho pracovního místa</w:t>
      </w:r>
      <w:r w:rsidRPr="00166F5C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3D5C259A" w14:textId="2C7A29C0" w:rsidR="00D7460B" w:rsidRPr="00166F5C" w:rsidRDefault="00D7460B" w:rsidP="00166F5C">
      <w:pPr>
        <w:tabs>
          <w:tab w:val="left" w:pos="1134"/>
        </w:tabs>
        <w:spacing w:before="360" w:after="240"/>
        <w:ind w:left="709" w:hanging="709"/>
        <w:jc w:val="both"/>
        <w:rPr>
          <w:rFonts w:ascii="Arial" w:hAnsi="Arial" w:cs="Arial"/>
          <w:b/>
          <w:noProof/>
          <w:color w:val="000000" w:themeColor="text1"/>
          <w:sz w:val="22"/>
          <w:szCs w:val="22"/>
        </w:rPr>
      </w:pPr>
      <w:r w:rsidRPr="00166F5C">
        <w:rPr>
          <w:rFonts w:ascii="Arial" w:hAnsi="Arial" w:cs="Arial"/>
          <w:color w:val="000000" w:themeColor="text1"/>
          <w:sz w:val="22"/>
          <w:szCs w:val="22"/>
        </w:rPr>
        <w:t xml:space="preserve">            </w:t>
      </w:r>
      <w:r w:rsidR="00962FB4" w:rsidRPr="00166F5C">
        <w:rPr>
          <w:rFonts w:ascii="Arial" w:hAnsi="Arial" w:cs="Arial"/>
          <w:color w:val="000000" w:themeColor="text1"/>
          <w:sz w:val="22"/>
          <w:szCs w:val="22"/>
        </w:rPr>
        <w:t xml:space="preserve">b) </w:t>
      </w:r>
      <w:r w:rsidRPr="00166F5C">
        <w:rPr>
          <w:rFonts w:ascii="Arial" w:hAnsi="Arial" w:cs="Arial"/>
          <w:color w:val="000000" w:themeColor="text1"/>
          <w:sz w:val="22"/>
          <w:szCs w:val="22"/>
        </w:rPr>
        <w:t xml:space="preserve">rozpočtu kapitoly 327 – Ministerstvo dopravy, a to na vytvoření </w:t>
      </w:r>
      <w:r w:rsidRPr="00166F5C">
        <w:rPr>
          <w:rFonts w:ascii="Arial" w:hAnsi="Arial" w:cs="Arial"/>
          <w:noProof/>
          <w:color w:val="000000" w:themeColor="text1"/>
          <w:sz w:val="22"/>
          <w:szCs w:val="22"/>
        </w:rPr>
        <w:t>dvou  systematizovaných míst.   </w:t>
      </w:r>
    </w:p>
    <w:p w14:paraId="1A55C3DF" w14:textId="6B9BF0C7" w:rsidR="00CE68E3" w:rsidRPr="005B336B" w:rsidRDefault="001B5762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CE68E3">
        <w:rPr>
          <w:rFonts w:ascii="Arial" w:hAnsi="Arial" w:cs="Arial"/>
          <w:b/>
          <w:sz w:val="22"/>
          <w:szCs w:val="22"/>
        </w:rPr>
        <w:tab/>
      </w:r>
      <w:r w:rsidR="004D57C0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doporučuje"/>
              <w:listEntry w:val="pověřuje"/>
              <w:listEntry w:val="jmenuje"/>
              <w:listEntry w:val="odvolává"/>
              <w:listEntry w:val="   "/>
            </w:ddList>
          </w:ffData>
        </w:fldChar>
      </w:r>
      <w:r w:rsidR="004D57C0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931393">
        <w:rPr>
          <w:rFonts w:ascii="Arial" w:hAnsi="Arial" w:cs="Arial"/>
          <w:b/>
          <w:sz w:val="22"/>
          <w:szCs w:val="22"/>
        </w:rPr>
      </w:r>
      <w:r w:rsidR="00931393">
        <w:rPr>
          <w:rFonts w:ascii="Arial" w:hAnsi="Arial" w:cs="Arial"/>
          <w:b/>
          <w:sz w:val="22"/>
          <w:szCs w:val="22"/>
        </w:rPr>
        <w:fldChar w:fldCharType="separate"/>
      </w:r>
      <w:r w:rsidR="004D57C0">
        <w:rPr>
          <w:rFonts w:ascii="Arial" w:hAnsi="Arial" w:cs="Arial"/>
          <w:b/>
          <w:sz w:val="22"/>
          <w:szCs w:val="22"/>
        </w:rPr>
        <w:fldChar w:fldCharType="end"/>
      </w:r>
      <w:r w:rsidR="00CE68E3">
        <w:rPr>
          <w:rFonts w:ascii="Arial" w:hAnsi="Arial" w:cs="Arial"/>
          <w:sz w:val="22"/>
          <w:szCs w:val="22"/>
        </w:rPr>
        <w:t xml:space="preserve"> </w:t>
      </w:r>
      <w:r>
        <w:rPr>
          <w:rStyle w:val="StylIChar0"/>
        </w:rPr>
        <w:t>ministru průmyslu a obchodu</w:t>
      </w:r>
    </w:p>
    <w:p w14:paraId="0CB325EE" w14:textId="61E81115" w:rsidR="001B5762" w:rsidRPr="001B5762" w:rsidRDefault="001B5762" w:rsidP="00B84030">
      <w:pPr>
        <w:numPr>
          <w:ilvl w:val="0"/>
          <w:numId w:val="27"/>
        </w:numPr>
        <w:tabs>
          <w:tab w:val="left" w:pos="1134"/>
        </w:tabs>
        <w:spacing w:after="240"/>
        <w:ind w:hanging="11"/>
        <w:jc w:val="both"/>
        <w:rPr>
          <w:rFonts w:ascii="Arial" w:hAnsi="Arial" w:cs="Arial"/>
          <w:bCs/>
          <w:sz w:val="22"/>
          <w:szCs w:val="22"/>
        </w:rPr>
      </w:pPr>
      <w:r w:rsidRPr="001B5762">
        <w:rPr>
          <w:rFonts w:ascii="Arial" w:hAnsi="Arial" w:cs="Arial"/>
          <w:bCs/>
          <w:sz w:val="22"/>
          <w:szCs w:val="22"/>
        </w:rPr>
        <w:t xml:space="preserve">vypracovat konečné znění </w:t>
      </w:r>
      <w:r>
        <w:rPr>
          <w:rFonts w:ascii="Arial" w:hAnsi="Arial" w:cs="Arial"/>
          <w:bCs/>
          <w:sz w:val="22"/>
          <w:szCs w:val="22"/>
        </w:rPr>
        <w:t>zákona</w:t>
      </w:r>
      <w:r w:rsidRPr="001B5762">
        <w:rPr>
          <w:rFonts w:ascii="Arial" w:hAnsi="Arial" w:cs="Arial"/>
          <w:bCs/>
          <w:sz w:val="22"/>
          <w:szCs w:val="22"/>
        </w:rPr>
        <w:t xml:space="preserve"> podle bodu I</w:t>
      </w:r>
      <w:r w:rsidR="00962FB4">
        <w:rPr>
          <w:rFonts w:ascii="Arial" w:hAnsi="Arial" w:cs="Arial"/>
          <w:bCs/>
          <w:sz w:val="22"/>
          <w:szCs w:val="22"/>
        </w:rPr>
        <w:t>/1</w:t>
      </w:r>
      <w:r w:rsidRPr="001B5762">
        <w:rPr>
          <w:rFonts w:ascii="Arial" w:hAnsi="Arial" w:cs="Arial"/>
          <w:bCs/>
          <w:sz w:val="22"/>
          <w:szCs w:val="22"/>
        </w:rPr>
        <w:t xml:space="preserve"> tohoto usnesení,</w:t>
      </w:r>
    </w:p>
    <w:p w14:paraId="211B1F2D" w14:textId="3D5D0CD0" w:rsidR="001E75B4" w:rsidRPr="001E75B4" w:rsidRDefault="001B5762" w:rsidP="001E75B4">
      <w:pPr>
        <w:numPr>
          <w:ilvl w:val="0"/>
          <w:numId w:val="27"/>
        </w:numPr>
        <w:tabs>
          <w:tab w:val="left" w:pos="1134"/>
        </w:tabs>
        <w:spacing w:after="240"/>
        <w:ind w:hanging="11"/>
        <w:jc w:val="both"/>
        <w:rPr>
          <w:rFonts w:ascii="Arial" w:hAnsi="Arial" w:cs="Arial"/>
          <w:bCs/>
          <w:sz w:val="22"/>
          <w:szCs w:val="22"/>
        </w:rPr>
      </w:pPr>
      <w:r w:rsidRPr="001B5762">
        <w:rPr>
          <w:rFonts w:ascii="Arial" w:hAnsi="Arial" w:cs="Arial"/>
          <w:bCs/>
          <w:sz w:val="22"/>
          <w:szCs w:val="22"/>
        </w:rPr>
        <w:t xml:space="preserve">předložit </w:t>
      </w:r>
      <w:r>
        <w:rPr>
          <w:rFonts w:ascii="Arial" w:hAnsi="Arial" w:cs="Arial"/>
          <w:bCs/>
          <w:sz w:val="22"/>
          <w:szCs w:val="22"/>
        </w:rPr>
        <w:t xml:space="preserve">zákon </w:t>
      </w:r>
      <w:r w:rsidRPr="001B5762">
        <w:rPr>
          <w:rFonts w:ascii="Arial" w:hAnsi="Arial" w:cs="Arial"/>
          <w:bCs/>
          <w:sz w:val="22"/>
          <w:szCs w:val="22"/>
        </w:rPr>
        <w:t>podle bodu I</w:t>
      </w:r>
      <w:r w:rsidR="00B54D87">
        <w:rPr>
          <w:rFonts w:ascii="Arial" w:hAnsi="Arial" w:cs="Arial"/>
          <w:bCs/>
          <w:sz w:val="22"/>
          <w:szCs w:val="22"/>
        </w:rPr>
        <w:t>/1</w:t>
      </w:r>
      <w:r w:rsidRPr="001B5762">
        <w:rPr>
          <w:rFonts w:ascii="Arial" w:hAnsi="Arial" w:cs="Arial"/>
          <w:bCs/>
          <w:sz w:val="22"/>
          <w:szCs w:val="22"/>
        </w:rPr>
        <w:t xml:space="preserve"> a II/1 tohoto usnesení předsedovi vlády k podpisu.</w:t>
      </w:r>
    </w:p>
    <w:p w14:paraId="54E6C607" w14:textId="5C733E25" w:rsidR="00E64AD4" w:rsidRPr="00E64AD4" w:rsidRDefault="003523A1" w:rsidP="00166F5C">
      <w:pPr>
        <w:tabs>
          <w:tab w:val="left" w:pos="709"/>
        </w:tabs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166F5C">
        <w:rPr>
          <w:rFonts w:ascii="Arial" w:hAnsi="Arial" w:cs="Arial"/>
          <w:b/>
          <w:bCs/>
          <w:sz w:val="22"/>
          <w:szCs w:val="22"/>
        </w:rPr>
        <w:t xml:space="preserve">III. </w:t>
      </w:r>
      <w:r w:rsidRPr="00166F5C">
        <w:rPr>
          <w:rFonts w:ascii="Arial" w:hAnsi="Arial" w:cs="Arial"/>
          <w:b/>
          <w:bCs/>
          <w:sz w:val="22"/>
          <w:szCs w:val="22"/>
        </w:rPr>
        <w:tab/>
      </w:r>
      <w:r w:rsidR="00E64AD4" w:rsidRPr="00E64AD4">
        <w:rPr>
          <w:rFonts w:ascii="Arial" w:hAnsi="Arial" w:cs="Arial"/>
          <w:b/>
          <w:bCs/>
          <w:sz w:val="22"/>
          <w:szCs w:val="22"/>
        </w:rPr>
        <w:t xml:space="preserve">ukládá </w:t>
      </w:r>
    </w:p>
    <w:p w14:paraId="3447D9DA" w14:textId="69FEFB8B" w:rsidR="00E64AD4" w:rsidRPr="00962FB4" w:rsidRDefault="00E64AD4" w:rsidP="00166F5C">
      <w:pPr>
        <w:pStyle w:val="Odstavecseseznamem"/>
        <w:numPr>
          <w:ilvl w:val="0"/>
          <w:numId w:val="32"/>
        </w:numPr>
        <w:spacing w:before="120" w:after="24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62FB4">
        <w:rPr>
          <w:rFonts w:ascii="Arial" w:hAnsi="Arial" w:cs="Arial"/>
          <w:sz w:val="22"/>
          <w:szCs w:val="22"/>
        </w:rPr>
        <w:t>ministru průmyslu a obchodu a ministru dopravy předložit ministru financí žádosti o rozpočtové opatření podle bodu I/2 tohoto usnesení,</w:t>
      </w:r>
    </w:p>
    <w:p w14:paraId="557BB7EA" w14:textId="20160666" w:rsidR="001E75B4" w:rsidRPr="00166F5C" w:rsidRDefault="00E64AD4" w:rsidP="00166F5C">
      <w:pPr>
        <w:pStyle w:val="Odstavecseseznamem"/>
        <w:numPr>
          <w:ilvl w:val="0"/>
          <w:numId w:val="32"/>
        </w:numPr>
        <w:spacing w:before="120" w:after="24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962FB4">
        <w:rPr>
          <w:rFonts w:ascii="Arial" w:hAnsi="Arial" w:cs="Arial"/>
          <w:sz w:val="22"/>
          <w:szCs w:val="22"/>
        </w:rPr>
        <w:t xml:space="preserve">ministru financí provést na základě žádosti podle bodu </w:t>
      </w:r>
      <w:r>
        <w:rPr>
          <w:rFonts w:ascii="Arial" w:hAnsi="Arial" w:cs="Arial"/>
          <w:sz w:val="22"/>
          <w:szCs w:val="22"/>
        </w:rPr>
        <w:t>I</w:t>
      </w:r>
      <w:r w:rsidR="00BE6C48">
        <w:rPr>
          <w:rFonts w:ascii="Arial" w:hAnsi="Arial" w:cs="Arial"/>
          <w:sz w:val="22"/>
          <w:szCs w:val="22"/>
        </w:rPr>
        <w:t>II</w:t>
      </w:r>
      <w:r w:rsidRPr="00962FB4">
        <w:rPr>
          <w:rFonts w:ascii="Arial" w:hAnsi="Arial" w:cs="Arial"/>
          <w:sz w:val="22"/>
          <w:szCs w:val="22"/>
        </w:rPr>
        <w:t>/1 tohoto usnesení rozpočtové opatření.</w:t>
      </w:r>
      <w:r w:rsidR="002D26ED" w:rsidRPr="00166F5C">
        <w:rPr>
          <w:rFonts w:ascii="Arial" w:hAnsi="Arial" w:cs="Arial"/>
          <w:sz w:val="22"/>
          <w:szCs w:val="22"/>
        </w:rPr>
        <w:t xml:space="preserve"> </w:t>
      </w:r>
      <w:r w:rsidR="00AC13B7" w:rsidRPr="00166F5C">
        <w:rPr>
          <w:rFonts w:ascii="Arial" w:hAnsi="Arial" w:cs="Arial"/>
          <w:sz w:val="22"/>
          <w:szCs w:val="22"/>
        </w:rPr>
        <w:t xml:space="preserve"> </w:t>
      </w:r>
      <w:r w:rsidR="001E75B4" w:rsidRPr="00166F5C">
        <w:rPr>
          <w:rFonts w:ascii="Arial" w:hAnsi="Arial" w:cs="Arial"/>
          <w:sz w:val="22"/>
          <w:szCs w:val="22"/>
        </w:rPr>
        <w:t xml:space="preserve"> </w:t>
      </w:r>
    </w:p>
    <w:p w14:paraId="01BD0584" w14:textId="0C77F7CA" w:rsidR="001B5762" w:rsidRDefault="00962FB4" w:rsidP="001B5762">
      <w:pPr>
        <w:spacing w:after="24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</w:t>
      </w:r>
      <w:r w:rsidR="001E75B4">
        <w:rPr>
          <w:rFonts w:ascii="Arial" w:hAnsi="Arial" w:cs="Arial"/>
          <w:b/>
          <w:bCs/>
          <w:sz w:val="22"/>
          <w:szCs w:val="22"/>
        </w:rPr>
        <w:t>V.</w:t>
      </w:r>
      <w:r w:rsidR="001E75B4">
        <w:rPr>
          <w:rFonts w:ascii="Arial" w:hAnsi="Arial" w:cs="Arial"/>
          <w:b/>
          <w:bCs/>
          <w:sz w:val="22"/>
          <w:szCs w:val="22"/>
        </w:rPr>
        <w:tab/>
      </w:r>
      <w:r w:rsidR="003523A1" w:rsidRPr="003523A1">
        <w:rPr>
          <w:rFonts w:ascii="Arial" w:hAnsi="Arial" w:cs="Arial"/>
          <w:b/>
          <w:bCs/>
          <w:sz w:val="22"/>
          <w:szCs w:val="22"/>
        </w:rPr>
        <w:t xml:space="preserve">navrhuje </w:t>
      </w:r>
      <w:r w:rsidR="003523A1" w:rsidRPr="003523A1">
        <w:rPr>
          <w:rFonts w:ascii="Arial" w:hAnsi="Arial" w:cs="Arial"/>
          <w:sz w:val="22"/>
          <w:szCs w:val="22"/>
        </w:rPr>
        <w:t>Poslanecké sněmovně Parlamentu České republiky, aby s vládním návrhem zákona podle bodu II tohoto usnesení vyslovila souhlas již v prvém čtení</w:t>
      </w:r>
      <w:r w:rsidR="003523A1">
        <w:rPr>
          <w:rFonts w:ascii="Arial" w:hAnsi="Arial" w:cs="Arial"/>
          <w:sz w:val="22"/>
          <w:szCs w:val="22"/>
        </w:rPr>
        <w:t>.</w:t>
      </w:r>
    </w:p>
    <w:p w14:paraId="7169BA13" w14:textId="001465DD" w:rsidR="00962FB4" w:rsidRDefault="00962FB4" w:rsidP="001B5762">
      <w:pPr>
        <w:spacing w:after="24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2994859C" w14:textId="77777777" w:rsidR="00962FB4" w:rsidRDefault="00962FB4" w:rsidP="001B5762">
      <w:pPr>
        <w:spacing w:after="24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56786B4A" w14:textId="08003AB8" w:rsidR="009C572D" w:rsidRDefault="00755DD3" w:rsidP="00755DD3">
      <w:pPr>
        <w:spacing w:after="240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V.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9C572D">
        <w:rPr>
          <w:rFonts w:ascii="Arial" w:hAnsi="Arial" w:cs="Arial"/>
          <w:b/>
          <w:bCs/>
          <w:sz w:val="22"/>
          <w:szCs w:val="22"/>
        </w:rPr>
        <w:t xml:space="preserve">pověřuje </w:t>
      </w:r>
    </w:p>
    <w:p w14:paraId="676F101B" w14:textId="05C27079" w:rsidR="00755DD3" w:rsidRPr="009C572D" w:rsidRDefault="00755DD3" w:rsidP="009C572D">
      <w:pPr>
        <w:pStyle w:val="Odstavecseseznamem"/>
        <w:numPr>
          <w:ilvl w:val="0"/>
          <w:numId w:val="30"/>
        </w:numPr>
        <w:tabs>
          <w:tab w:val="left" w:pos="1134"/>
        </w:tabs>
        <w:spacing w:after="240"/>
        <w:ind w:left="709" w:firstLine="0"/>
        <w:jc w:val="both"/>
        <w:rPr>
          <w:rFonts w:ascii="Arial" w:hAnsi="Arial" w:cs="Arial"/>
          <w:sz w:val="22"/>
          <w:szCs w:val="22"/>
        </w:rPr>
      </w:pPr>
      <w:r w:rsidRPr="009C572D">
        <w:rPr>
          <w:rFonts w:ascii="Arial" w:hAnsi="Arial" w:cs="Arial"/>
          <w:sz w:val="22"/>
          <w:szCs w:val="22"/>
        </w:rPr>
        <w:t>předsedu vlády, aby předložil vládní návrh zákona podle bodu I</w:t>
      </w:r>
      <w:r w:rsidR="00931393">
        <w:rPr>
          <w:rFonts w:ascii="Arial" w:hAnsi="Arial" w:cs="Arial"/>
          <w:sz w:val="22"/>
          <w:szCs w:val="22"/>
        </w:rPr>
        <w:t>/1</w:t>
      </w:r>
      <w:r w:rsidRPr="009C572D">
        <w:rPr>
          <w:rFonts w:ascii="Arial" w:hAnsi="Arial" w:cs="Arial"/>
          <w:sz w:val="22"/>
          <w:szCs w:val="22"/>
        </w:rPr>
        <w:t xml:space="preserve"> a II tohoto usnesení předsedkyni Poslanecké sněmovny Parlamentu České republiky k dalšímu projednání s upozorněním, že tento vládní návrh zákona se týká členství České republiky v Evropské unii, a s návrhem uvedeným v bodu I</w:t>
      </w:r>
      <w:r w:rsidR="00BE6C48">
        <w:rPr>
          <w:rFonts w:ascii="Arial" w:hAnsi="Arial" w:cs="Arial"/>
          <w:sz w:val="22"/>
          <w:szCs w:val="22"/>
        </w:rPr>
        <w:t>V</w:t>
      </w:r>
      <w:r w:rsidRPr="009C572D">
        <w:rPr>
          <w:rFonts w:ascii="Arial" w:hAnsi="Arial" w:cs="Arial"/>
          <w:sz w:val="22"/>
          <w:szCs w:val="22"/>
        </w:rPr>
        <w:t xml:space="preserve"> tohoto usnesení</w:t>
      </w:r>
      <w:r w:rsidR="006F5CDA">
        <w:rPr>
          <w:rFonts w:ascii="Arial" w:hAnsi="Arial" w:cs="Arial"/>
          <w:sz w:val="22"/>
          <w:szCs w:val="22"/>
        </w:rPr>
        <w:t>;</w:t>
      </w:r>
    </w:p>
    <w:p w14:paraId="2AC9C948" w14:textId="2C3DB20A" w:rsidR="00755DD3" w:rsidRPr="009C572D" w:rsidRDefault="00755DD3" w:rsidP="009C572D">
      <w:pPr>
        <w:pStyle w:val="Odstavecseseznamem"/>
        <w:numPr>
          <w:ilvl w:val="0"/>
          <w:numId w:val="30"/>
        </w:numPr>
        <w:tabs>
          <w:tab w:val="left" w:pos="1134"/>
        </w:tabs>
        <w:spacing w:after="240"/>
        <w:ind w:left="709" w:firstLine="0"/>
        <w:jc w:val="both"/>
        <w:rPr>
          <w:rFonts w:ascii="Arial" w:hAnsi="Arial" w:cs="Arial"/>
          <w:sz w:val="22"/>
          <w:szCs w:val="22"/>
        </w:rPr>
      </w:pPr>
      <w:r w:rsidRPr="009C572D">
        <w:rPr>
          <w:rFonts w:ascii="Arial" w:hAnsi="Arial" w:cs="Arial"/>
          <w:sz w:val="22"/>
          <w:szCs w:val="22"/>
        </w:rPr>
        <w:t>ministra průmyslu a obchodu, aby odůvodnil vládní návrh zákona v Parlamentu České republiky</w:t>
      </w:r>
      <w:r w:rsidR="00B84030">
        <w:rPr>
          <w:rFonts w:ascii="Arial" w:hAnsi="Arial" w:cs="Arial"/>
          <w:sz w:val="22"/>
          <w:szCs w:val="22"/>
        </w:rPr>
        <w:t>.</w:t>
      </w:r>
    </w:p>
    <w:p w14:paraId="5E30AAB3" w14:textId="2649776F" w:rsidR="00755DD3" w:rsidRPr="003523A1" w:rsidRDefault="00755DD3" w:rsidP="00755DD3">
      <w:pPr>
        <w:spacing w:after="240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00755DD3">
        <w:rPr>
          <w:rFonts w:ascii="Arial" w:hAnsi="Arial" w:cs="Arial"/>
          <w:b/>
          <w:bCs/>
          <w:sz w:val="22"/>
          <w:szCs w:val="22"/>
        </w:rPr>
        <w:t xml:space="preserve"> V</w:t>
      </w:r>
      <w:r w:rsidR="001E75B4">
        <w:rPr>
          <w:rFonts w:ascii="Arial" w:hAnsi="Arial" w:cs="Arial"/>
          <w:b/>
          <w:bCs/>
          <w:sz w:val="22"/>
          <w:szCs w:val="22"/>
        </w:rPr>
        <w:t>I</w:t>
      </w:r>
      <w:r w:rsidRPr="00755DD3">
        <w:rPr>
          <w:rFonts w:ascii="Arial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755DD3">
        <w:rPr>
          <w:rFonts w:ascii="Arial" w:hAnsi="Arial" w:cs="Arial"/>
          <w:b/>
          <w:bCs/>
          <w:sz w:val="22"/>
          <w:szCs w:val="22"/>
        </w:rPr>
        <w:t xml:space="preserve">zmocňuje </w:t>
      </w:r>
      <w:r w:rsidRPr="00755DD3">
        <w:rPr>
          <w:rFonts w:ascii="Arial" w:hAnsi="Arial" w:cs="Arial"/>
          <w:sz w:val="22"/>
          <w:szCs w:val="22"/>
        </w:rPr>
        <w:t>předsedu vlády, aby na základě odůvodněné žádosti ministra průmyslu a obchodu pověřil plněním úkolu podle bodu V/2 tohoto usnesení jiného člena vlády.</w:t>
      </w:r>
    </w:p>
    <w:p w14:paraId="24CFA70F" w14:textId="77777777" w:rsidR="00166F5C" w:rsidRDefault="00166F5C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EB10B21" w14:textId="3FC5DD82"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931393">
        <w:rPr>
          <w:rFonts w:ascii="Arial" w:hAnsi="Arial" w:cs="Arial"/>
          <w:b/>
          <w:sz w:val="22"/>
          <w:szCs w:val="22"/>
          <w:u w:val="single"/>
        </w:rPr>
      </w:r>
      <w:r w:rsidR="00931393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0904BF38" w14:textId="75033CA3" w:rsidR="00CE68E3" w:rsidRDefault="00280CC1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předseda vlády</w:t>
      </w:r>
    </w:p>
    <w:p w14:paraId="183A2437" w14:textId="6D15599C" w:rsidR="00280CC1" w:rsidRDefault="00280CC1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 průmyslu a obchodu</w:t>
      </w:r>
    </w:p>
    <w:p w14:paraId="671BAE01" w14:textId="507FE897" w:rsidR="00962FB4" w:rsidRDefault="00962FB4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 dopravy</w:t>
      </w:r>
    </w:p>
    <w:p w14:paraId="2A2CA697" w14:textId="0005CB43" w:rsidR="001E75B4" w:rsidRDefault="001E75B4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 financí</w:t>
      </w:r>
    </w:p>
    <w:p w14:paraId="7D6E89B6" w14:textId="77777777" w:rsidR="00C21031" w:rsidRDefault="00C21031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355A70" w:rsidRPr="00355A70">
        <w:rPr>
          <w:rFonts w:ascii="Arial" w:hAnsi="Arial" w:cs="Arial"/>
          <w:bCs/>
          <w:sz w:val="22"/>
          <w:szCs w:val="22"/>
        </w:rPr>
        <w:t>prof. PhDr. Petr Fiala, Ph.D., LL. M.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14A61118" w14:textId="77777777"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7"/>
      <w:headerReference w:type="default" r:id="rId8"/>
      <w:headerReference w:type="first" r:id="rId9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D8646" w14:textId="77777777" w:rsidR="005F3385" w:rsidRDefault="005F3385">
      <w:r>
        <w:separator/>
      </w:r>
    </w:p>
  </w:endnote>
  <w:endnote w:type="continuationSeparator" w:id="0">
    <w:p w14:paraId="06817728" w14:textId="77777777" w:rsidR="005F3385" w:rsidRDefault="005F3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9787D" w14:textId="77777777" w:rsidR="005F3385" w:rsidRDefault="005F3385">
      <w:r>
        <w:separator/>
      </w:r>
    </w:p>
  </w:footnote>
  <w:footnote w:type="continuationSeparator" w:id="0">
    <w:p w14:paraId="551E0F93" w14:textId="77777777" w:rsidR="005F3385" w:rsidRDefault="005F3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D0C52" w14:textId="77777777"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14:paraId="129E8AF2" w14:textId="77777777"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14C6" w14:textId="77777777"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>
      <w:rPr>
        <w:rFonts w:eastAsia="Calibri"/>
        <w:noProof/>
      </w:rPr>
      <w:t>2</w:t>
    </w:r>
    <w:r>
      <w:rPr>
        <w:rFonts w:eastAsia="Calibri"/>
      </w:rPr>
      <w:fldChar w:fldCharType="end"/>
    </w:r>
  </w:p>
  <w:p w14:paraId="36B1D05D" w14:textId="77777777"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1B5762" w:rsidRPr="001B5762" w14:paraId="1AEB3BFB" w14:textId="77777777">
      <w:trPr>
        <w:trHeight w:val="720"/>
      </w:trPr>
      <w:tc>
        <w:tcPr>
          <w:tcW w:w="1667" w:type="pct"/>
        </w:tcPr>
        <w:p w14:paraId="1FA3666F" w14:textId="77777777" w:rsidR="001B5762" w:rsidRDefault="001B5762">
          <w:pPr>
            <w:pStyle w:val="Zhlav"/>
            <w:rPr>
              <w:color w:val="5B9BD5" w:themeColor="accent1"/>
            </w:rPr>
          </w:pPr>
        </w:p>
      </w:tc>
      <w:tc>
        <w:tcPr>
          <w:tcW w:w="1667" w:type="pct"/>
        </w:tcPr>
        <w:p w14:paraId="5A9D6EAA" w14:textId="77777777" w:rsidR="001B5762" w:rsidRDefault="001B5762">
          <w:pPr>
            <w:pStyle w:val="Zhlav"/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14:paraId="64AB4E64" w14:textId="1C6EF623" w:rsidR="001B5762" w:rsidRPr="001B5762" w:rsidRDefault="001B5762">
          <w:pPr>
            <w:pStyle w:val="Zhlav"/>
            <w:jc w:val="right"/>
            <w:rPr>
              <w:color w:val="000000" w:themeColor="text1"/>
            </w:rPr>
          </w:pPr>
          <w:r w:rsidRPr="001B5762">
            <w:rPr>
              <w:color w:val="000000" w:themeColor="text1"/>
              <w:sz w:val="24"/>
              <w:szCs w:val="24"/>
            </w:rPr>
            <w:t>I.</w:t>
          </w:r>
        </w:p>
      </w:tc>
    </w:tr>
  </w:tbl>
  <w:p w14:paraId="159DB9F3" w14:textId="77777777" w:rsidR="004A363E" w:rsidRDefault="004A36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1CA77669"/>
    <w:multiLevelType w:val="hybridMultilevel"/>
    <w:tmpl w:val="403492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E396D"/>
    <w:multiLevelType w:val="hybridMultilevel"/>
    <w:tmpl w:val="75722550"/>
    <w:lvl w:ilvl="0" w:tplc="C176782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7" w15:restartNumberingAfterBreak="0">
    <w:nsid w:val="2B495DD5"/>
    <w:multiLevelType w:val="hybridMultilevel"/>
    <w:tmpl w:val="2C980738"/>
    <w:lvl w:ilvl="0" w:tplc="7EE81D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F11C86"/>
    <w:multiLevelType w:val="hybridMultilevel"/>
    <w:tmpl w:val="D3BA03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5D35FD"/>
    <w:multiLevelType w:val="hybridMultilevel"/>
    <w:tmpl w:val="BDE0E9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2"/>
  </w:num>
  <w:num w:numId="13">
    <w:abstractNumId w:val="11"/>
  </w:num>
  <w:num w:numId="14">
    <w:abstractNumId w:val="13"/>
  </w:num>
  <w:num w:numId="15">
    <w:abstractNumId w:val="20"/>
  </w:num>
  <w:num w:numId="16">
    <w:abstractNumId w:val="18"/>
  </w:num>
  <w:num w:numId="17">
    <w:abstractNumId w:val="22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2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12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12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12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0"/>
  </w:num>
  <w:num w:numId="23">
    <w:abstractNumId w:val="4"/>
  </w:num>
  <w:num w:numId="24">
    <w:abstractNumId w:val="23"/>
  </w:num>
  <w:num w:numId="25">
    <w:abstractNumId w:val="12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12"/>
  </w:num>
  <w:num w:numId="27">
    <w:abstractNumId w:val="3"/>
  </w:num>
  <w:num w:numId="28">
    <w:abstractNumId w:val="7"/>
  </w:num>
  <w:num w:numId="29">
    <w:abstractNumId w:val="1"/>
  </w:num>
  <w:num w:numId="30">
    <w:abstractNumId w:val="8"/>
  </w:num>
  <w:num w:numId="31">
    <w:abstractNumId w:val="5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C1"/>
    <w:rsid w:val="00000B9E"/>
    <w:rsid w:val="0000160C"/>
    <w:rsid w:val="00003F0B"/>
    <w:rsid w:val="00005ADC"/>
    <w:rsid w:val="00026DCF"/>
    <w:rsid w:val="00030915"/>
    <w:rsid w:val="00051514"/>
    <w:rsid w:val="000533B9"/>
    <w:rsid w:val="00054B6E"/>
    <w:rsid w:val="00060E7C"/>
    <w:rsid w:val="0006714E"/>
    <w:rsid w:val="00070F14"/>
    <w:rsid w:val="000746B8"/>
    <w:rsid w:val="00083346"/>
    <w:rsid w:val="00085A36"/>
    <w:rsid w:val="000924AF"/>
    <w:rsid w:val="000A5B0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4382F"/>
    <w:rsid w:val="001469E5"/>
    <w:rsid w:val="001469E6"/>
    <w:rsid w:val="001613CB"/>
    <w:rsid w:val="00166F5C"/>
    <w:rsid w:val="001731A8"/>
    <w:rsid w:val="00185649"/>
    <w:rsid w:val="0018652B"/>
    <w:rsid w:val="00194FF5"/>
    <w:rsid w:val="001A76B7"/>
    <w:rsid w:val="001B33A6"/>
    <w:rsid w:val="001B4BC0"/>
    <w:rsid w:val="001B5762"/>
    <w:rsid w:val="001C5C99"/>
    <w:rsid w:val="001D388B"/>
    <w:rsid w:val="001D4F5B"/>
    <w:rsid w:val="001D5DBD"/>
    <w:rsid w:val="001E1C64"/>
    <w:rsid w:val="001E75B4"/>
    <w:rsid w:val="001F72EE"/>
    <w:rsid w:val="00207B29"/>
    <w:rsid w:val="002206B8"/>
    <w:rsid w:val="00227239"/>
    <w:rsid w:val="00244602"/>
    <w:rsid w:val="00246018"/>
    <w:rsid w:val="00246204"/>
    <w:rsid w:val="00250911"/>
    <w:rsid w:val="00257447"/>
    <w:rsid w:val="002673F1"/>
    <w:rsid w:val="00275ED1"/>
    <w:rsid w:val="00280CC1"/>
    <w:rsid w:val="00281214"/>
    <w:rsid w:val="0028190D"/>
    <w:rsid w:val="00281C4E"/>
    <w:rsid w:val="00287968"/>
    <w:rsid w:val="002A1457"/>
    <w:rsid w:val="002A336B"/>
    <w:rsid w:val="002B2F62"/>
    <w:rsid w:val="002B458C"/>
    <w:rsid w:val="002B4C93"/>
    <w:rsid w:val="002B773D"/>
    <w:rsid w:val="002C3CD8"/>
    <w:rsid w:val="002C4461"/>
    <w:rsid w:val="002D1A38"/>
    <w:rsid w:val="002D26ED"/>
    <w:rsid w:val="002E0283"/>
    <w:rsid w:val="002E3D97"/>
    <w:rsid w:val="002F35C3"/>
    <w:rsid w:val="00304C6D"/>
    <w:rsid w:val="00306E7C"/>
    <w:rsid w:val="00307619"/>
    <w:rsid w:val="00313D1F"/>
    <w:rsid w:val="00315F86"/>
    <w:rsid w:val="00331A7B"/>
    <w:rsid w:val="00331B16"/>
    <w:rsid w:val="003375EF"/>
    <w:rsid w:val="00340847"/>
    <w:rsid w:val="00342C50"/>
    <w:rsid w:val="003523A1"/>
    <w:rsid w:val="00352476"/>
    <w:rsid w:val="00355A70"/>
    <w:rsid w:val="00370A19"/>
    <w:rsid w:val="00371A37"/>
    <w:rsid w:val="00373AC7"/>
    <w:rsid w:val="00376238"/>
    <w:rsid w:val="003814F6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A363E"/>
    <w:rsid w:val="004C36BA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3385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64A5"/>
    <w:rsid w:val="006845BA"/>
    <w:rsid w:val="006A23A8"/>
    <w:rsid w:val="006A3D67"/>
    <w:rsid w:val="006A6CDD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6F5CDA"/>
    <w:rsid w:val="00703C55"/>
    <w:rsid w:val="0072343D"/>
    <w:rsid w:val="007314A9"/>
    <w:rsid w:val="00746858"/>
    <w:rsid w:val="00755C71"/>
    <w:rsid w:val="00755DD3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900688"/>
    <w:rsid w:val="00900FE2"/>
    <w:rsid w:val="00912E6B"/>
    <w:rsid w:val="00913303"/>
    <w:rsid w:val="009159DE"/>
    <w:rsid w:val="00916E7A"/>
    <w:rsid w:val="00930430"/>
    <w:rsid w:val="00931393"/>
    <w:rsid w:val="00931DA5"/>
    <w:rsid w:val="00943B34"/>
    <w:rsid w:val="00947D02"/>
    <w:rsid w:val="00950BFA"/>
    <w:rsid w:val="00954D2A"/>
    <w:rsid w:val="00962FB4"/>
    <w:rsid w:val="0096355C"/>
    <w:rsid w:val="009664AB"/>
    <w:rsid w:val="00972587"/>
    <w:rsid w:val="00973208"/>
    <w:rsid w:val="009874E1"/>
    <w:rsid w:val="00992947"/>
    <w:rsid w:val="0099643C"/>
    <w:rsid w:val="009967E6"/>
    <w:rsid w:val="00996BDA"/>
    <w:rsid w:val="009A04FC"/>
    <w:rsid w:val="009A0867"/>
    <w:rsid w:val="009C572D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455E6"/>
    <w:rsid w:val="00A45BFA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C13B7"/>
    <w:rsid w:val="00AD07CD"/>
    <w:rsid w:val="00AD5228"/>
    <w:rsid w:val="00AE4EDB"/>
    <w:rsid w:val="00AF372A"/>
    <w:rsid w:val="00AF3B9C"/>
    <w:rsid w:val="00AF784D"/>
    <w:rsid w:val="00B03244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54D87"/>
    <w:rsid w:val="00B669E2"/>
    <w:rsid w:val="00B70055"/>
    <w:rsid w:val="00B74878"/>
    <w:rsid w:val="00B7648A"/>
    <w:rsid w:val="00B81F3C"/>
    <w:rsid w:val="00B84030"/>
    <w:rsid w:val="00B90C74"/>
    <w:rsid w:val="00BA3E09"/>
    <w:rsid w:val="00BA6ABD"/>
    <w:rsid w:val="00BB3C30"/>
    <w:rsid w:val="00BB3E1A"/>
    <w:rsid w:val="00BB5FB7"/>
    <w:rsid w:val="00BC2DA5"/>
    <w:rsid w:val="00BE5626"/>
    <w:rsid w:val="00BE6C48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76D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20EA4"/>
    <w:rsid w:val="00D2300F"/>
    <w:rsid w:val="00D30BCE"/>
    <w:rsid w:val="00D33894"/>
    <w:rsid w:val="00D4779A"/>
    <w:rsid w:val="00D51D4D"/>
    <w:rsid w:val="00D54100"/>
    <w:rsid w:val="00D5487F"/>
    <w:rsid w:val="00D604CC"/>
    <w:rsid w:val="00D604F9"/>
    <w:rsid w:val="00D64785"/>
    <w:rsid w:val="00D72F46"/>
    <w:rsid w:val="00D7460B"/>
    <w:rsid w:val="00D763B8"/>
    <w:rsid w:val="00D76984"/>
    <w:rsid w:val="00DA3DD5"/>
    <w:rsid w:val="00DB23E9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4AD4"/>
    <w:rsid w:val="00E67F18"/>
    <w:rsid w:val="00E72270"/>
    <w:rsid w:val="00E76780"/>
    <w:rsid w:val="00E81B0E"/>
    <w:rsid w:val="00E85841"/>
    <w:rsid w:val="00E91141"/>
    <w:rsid w:val="00E95AAA"/>
    <w:rsid w:val="00E979F3"/>
    <w:rsid w:val="00EA392E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D2458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DFEA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link w:val="ZhlavChar"/>
    <w:uiPriority w:val="99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5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2</Pages>
  <Words>319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2025-02-26T09:19:00Z</dcterms:created>
  <dcterms:modified xsi:type="dcterms:W3CDTF">2025-02-26T13:48:00Z</dcterms:modified>
</cp:coreProperties>
</file>